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D159" w14:textId="7839365A" w:rsidR="00494CC4" w:rsidRDefault="00C96010" w:rsidP="00494CC4">
      <w:pPr>
        <w:spacing w:after="360" w:line="240" w:lineRule="auto"/>
        <w:jc w:val="left"/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53714" wp14:editId="62DBAA58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2066290" cy="80010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29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E89D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ABDA67A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8A86F3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0BE484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EE6817C" w14:textId="672136C7" w:rsidR="00354CAB" w:rsidRPr="003C1E52" w:rsidRDefault="004E7361" w:rsidP="00546B32">
                            <w:pPr>
                              <w:spacing w:after="405" w:line="240" w:lineRule="auto"/>
                              <w:jc w:val="center"/>
                              <w:rPr>
                                <w:rFonts w:ascii="Barlow" w:hAnsi="Barlow" w:cs="Times New Roman"/>
                                <w:color w:val="004EA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6DA80F9" w14:textId="77777777" w:rsidR="00E74524" w:rsidRPr="00E74524" w:rsidRDefault="00EA5B26" w:rsidP="00FB1A6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 w:rsidRPr="007A6F7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G</w:t>
                            </w:r>
                            <w:r w:rsidR="00844B2A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OODYEAR POLSKA </w:t>
                            </w:r>
                          </w:p>
                          <w:p w14:paraId="329AF3F5" w14:textId="77777777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SP. Z O.O.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:</w:t>
                            </w:r>
                            <w:r w:rsidR="00EA5B26" w:rsidRPr="004F2EEE"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  </w:t>
                            </w:r>
                          </w:p>
                          <w:p w14:paraId="4053DE29" w14:textId="5A0FD4E5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UL. Krakowiaków 46</w:t>
                            </w:r>
                          </w:p>
                          <w:p w14:paraId="1C0261C4" w14:textId="0D66EB0C" w:rsidR="00FB1A6B" w:rsidRPr="004F2EEE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02-255 Warszawa</w:t>
                            </w:r>
                          </w:p>
                          <w:p w14:paraId="226D6F73" w14:textId="77777777" w:rsidR="00FB1A6B" w:rsidRPr="004F2EEE" w:rsidRDefault="00FB1A6B" w:rsidP="00FB1A6B">
                            <w:pPr>
                              <w:spacing w:after="0" w:line="240" w:lineRule="auto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lang w:val="pl-PL"/>
                              </w:rPr>
                            </w:pPr>
                          </w:p>
                          <w:p w14:paraId="5B59610C" w14:textId="7581B22D" w:rsidR="00FB1A6B" w:rsidRDefault="004E7361" w:rsidP="00FB1A6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NEWSROOM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:  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color w:val="004EA8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0EECF423" w14:textId="77777777" w:rsidR="00FB1A6B" w:rsidRPr="00FB1A6B" w:rsidRDefault="00FB1A6B" w:rsidP="00FB1A6B">
                            <w:p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</w:p>
                          <w:p w14:paraId="2AE22A47" w14:textId="77777777" w:rsidR="004E7361" w:rsidRPr="004E7361" w:rsidRDefault="004E7361" w:rsidP="004E73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Więcej informacji udzielają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5AB436C" w14:textId="52EB6082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>MARTA KOSYRA</w:t>
                            </w:r>
                            <w:r w:rsidR="00EA5B26" w:rsidRPr="007A6F7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highlight w:val="yellow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Consumer Brand Marketing Manager EEN</w:t>
                            </w:r>
                          </w:p>
                          <w:p w14:paraId="664633F0" w14:textId="77777777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 Polska Sp. z o.o.</w:t>
                            </w:r>
                          </w:p>
                          <w:p w14:paraId="2E4376C0" w14:textId="5180266F" w:rsidR="004E7361" w:rsidRPr="0091169A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91169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tel: 603 762</w:t>
                            </w:r>
                            <w:r w:rsidR="00C96010" w:rsidRPr="0091169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 </w:t>
                            </w:r>
                            <w:r w:rsidRPr="0091169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443</w:t>
                            </w:r>
                          </w:p>
                          <w:p w14:paraId="2E825371" w14:textId="673D4E08" w:rsidR="004E7361" w:rsidRPr="0091169A" w:rsidRDefault="00C96010" w:rsidP="00C96010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91169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e-mail: </w:t>
                            </w:r>
                            <w:hyperlink r:id="rId11" w:history="1">
                              <w:r w:rsidRPr="0091169A">
                                <w:rPr>
                                  <w:rStyle w:val="Hipercze"/>
                                  <w:rFonts w:ascii="Barlow" w:hAnsi="Barlow" w:cs="Times New Roman"/>
                                  <w:sz w:val="19"/>
                                  <w:szCs w:val="19"/>
                                </w:rPr>
                                <w:t>marta_kosyra@goodyear.com</w:t>
                              </w:r>
                            </w:hyperlink>
                          </w:p>
                          <w:p w14:paraId="0CB30031" w14:textId="77777777" w:rsidR="00C96010" w:rsidRPr="0091169A" w:rsidRDefault="00C96010" w:rsidP="00C96010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</w:p>
                          <w:p w14:paraId="32FA2A1D" w14:textId="334B8E83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422E74F9" w14:textId="77777777" w:rsidR="004E7361" w:rsidRPr="0091169A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91169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Biuro Prasowe Goodyear </w:t>
                            </w:r>
                          </w:p>
                          <w:p w14:paraId="0B4A5784" w14:textId="77777777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E0C1B60" w14:textId="46A687C0" w:rsidR="004E7361" w:rsidRPr="004E7361" w:rsidRDefault="00844B2A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el</w:t>
                            </w:r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506 051 987</w:t>
                            </w:r>
                          </w:p>
                          <w:p w14:paraId="4DC61235" w14:textId="1273D7DB" w:rsidR="00354CAB" w:rsidRDefault="00F66D6A" w:rsidP="00F2409A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</w:pPr>
                            <w:hyperlink r:id="rId12" w:history="1">
                              <w:r w:rsidR="00C96010" w:rsidRPr="001A088C">
                                <w:rPr>
                                  <w:rStyle w:val="Hipercze"/>
                                  <w:rFonts w:ascii="Barlow" w:hAnsi="Barlow" w:cs="Times New Roman"/>
                                  <w:sz w:val="19"/>
                                  <w:szCs w:val="19"/>
                                </w:rPr>
                                <w:t>goodyear@alertmedia.pl</w:t>
                              </w:r>
                            </w:hyperlink>
                            <w:r w:rsidR="00C9601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37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162.7pt;height:630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" filled="f" stroked="f">
                <v:textbox>
                  <w:txbxContent>
                    <w:p w14:paraId="58D9E89D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3ABDA67A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8A86F3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0BE484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6EE6817C" w14:textId="672136C7" w:rsidR="00354CAB" w:rsidRPr="003C1E52" w:rsidRDefault="004E7361" w:rsidP="00546B32">
                      <w:pPr>
                        <w:spacing w:after="405" w:line="240" w:lineRule="auto"/>
                        <w:jc w:val="center"/>
                        <w:rPr>
                          <w:rFonts w:ascii="Barlow" w:hAnsi="Barlow" w:cs="Times New Roman"/>
                          <w:color w:val="004EA8"/>
                          <w:sz w:val="26"/>
                          <w:szCs w:val="26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76DA80F9" w14:textId="77777777" w:rsidR="00E74524" w:rsidRPr="00E74524" w:rsidRDefault="00EA5B26" w:rsidP="00FB1A6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 w:rsidRPr="007A6F7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G</w:t>
                      </w:r>
                      <w:r w:rsidR="00844B2A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OODYEAR POLSKA </w:t>
                      </w:r>
                    </w:p>
                    <w:p w14:paraId="329AF3F5" w14:textId="77777777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SP. Z O.O.</w:t>
                      </w:r>
                      <w:r w:rsidR="00EA5B26"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:</w:t>
                      </w:r>
                      <w:r w:rsidR="00EA5B26" w:rsidRPr="004F2EEE"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  <w:t xml:space="preserve">  </w:t>
                      </w:r>
                    </w:p>
                    <w:p w14:paraId="4053DE29" w14:textId="5A0FD4E5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UL. Krakowiaków 46</w:t>
                      </w:r>
                    </w:p>
                    <w:p w14:paraId="1C0261C4" w14:textId="0D66EB0C" w:rsidR="00FB1A6B" w:rsidRPr="004F2EEE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02-255 Warszawa</w:t>
                      </w:r>
                    </w:p>
                    <w:p w14:paraId="226D6F73" w14:textId="77777777" w:rsidR="00FB1A6B" w:rsidRPr="004F2EEE" w:rsidRDefault="00FB1A6B" w:rsidP="00FB1A6B">
                      <w:pPr>
                        <w:spacing w:after="0" w:line="240" w:lineRule="auto"/>
                        <w:jc w:val="left"/>
                        <w:rPr>
                          <w:rFonts w:ascii="Barlow" w:hAnsi="Barlow" w:cs="Times New Roman"/>
                          <w:color w:val="004EA8"/>
                          <w:lang w:val="pl-PL"/>
                        </w:rPr>
                      </w:pPr>
                    </w:p>
                    <w:p w14:paraId="5B59610C" w14:textId="7581B22D" w:rsidR="00FB1A6B" w:rsidRDefault="004E7361" w:rsidP="00FB1A6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NEWSROOM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:  </w:t>
                      </w:r>
                      <w:r w:rsidR="00EA5B26" w:rsidRPr="005227E0">
                        <w:rPr>
                          <w:rFonts w:ascii="Barlow" w:hAnsi="Barlow" w:cs="Times New Roman"/>
                          <w:color w:val="004EA8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0EECF423" w14:textId="77777777" w:rsidR="00FB1A6B" w:rsidRPr="00FB1A6B" w:rsidRDefault="00FB1A6B" w:rsidP="00FB1A6B">
                      <w:p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</w:p>
                    <w:p w14:paraId="2AE22A47" w14:textId="77777777" w:rsidR="004E7361" w:rsidRPr="004E7361" w:rsidRDefault="004E7361" w:rsidP="004E73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54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5AB436C" w14:textId="52EB6082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</w:rPr>
                        <w:t>MARTA KOSYRA</w:t>
                      </w:r>
                      <w:r w:rsidR="00EA5B26" w:rsidRPr="007A6F7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highlight w:val="yellow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Consumer Brand Marketing Manager EEN</w:t>
                      </w:r>
                    </w:p>
                    <w:p w14:paraId="664633F0" w14:textId="77777777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Goodyear Polska Sp. z o.o.</w:t>
                      </w:r>
                    </w:p>
                    <w:p w14:paraId="2E4376C0" w14:textId="5180266F" w:rsidR="004E7361" w:rsidRPr="0091169A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91169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91169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: 603 762</w:t>
                      </w:r>
                      <w:r w:rsidR="00C96010" w:rsidRPr="0091169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 </w:t>
                      </w:r>
                      <w:r w:rsidRPr="0091169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443</w:t>
                      </w:r>
                    </w:p>
                    <w:p w14:paraId="2E825371" w14:textId="673D4E08" w:rsidR="004E7361" w:rsidRPr="0091169A" w:rsidRDefault="00C96010" w:rsidP="00C96010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91169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e-mail: </w:t>
                      </w:r>
                      <w:hyperlink r:id="rId13" w:history="1">
                        <w:r w:rsidRPr="0091169A">
                          <w:rPr>
                            <w:rStyle w:val="Hipercze"/>
                            <w:rFonts w:ascii="Barlow" w:hAnsi="Barlow" w:cs="Times New Roman"/>
                            <w:sz w:val="19"/>
                            <w:szCs w:val="19"/>
                          </w:rPr>
                          <w:t>marta_kosyra@goodyear.com</w:t>
                        </w:r>
                      </w:hyperlink>
                    </w:p>
                    <w:p w14:paraId="0CB30031" w14:textId="77777777" w:rsidR="00C96010" w:rsidRPr="0091169A" w:rsidRDefault="00C96010" w:rsidP="00C96010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</w:p>
                    <w:p w14:paraId="32FA2A1D" w14:textId="334B8E83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422E74F9" w14:textId="77777777" w:rsidR="004E7361" w:rsidRPr="0091169A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91169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Biuro Prasowe Goodyear </w:t>
                      </w:r>
                    </w:p>
                    <w:p w14:paraId="0B4A5784" w14:textId="77777777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E0C1B60" w14:textId="46A687C0" w:rsidR="004E7361" w:rsidRPr="004E7361" w:rsidRDefault="00844B2A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el</w:t>
                      </w:r>
                      <w:proofErr w:type="spellEnd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: 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506 051 987</w:t>
                      </w:r>
                    </w:p>
                    <w:p w14:paraId="4DC61235" w14:textId="1273D7DB" w:rsidR="00354CAB" w:rsidRDefault="00067829" w:rsidP="00F2409A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</w:pPr>
                      <w:hyperlink r:id="rId14" w:history="1">
                        <w:r w:rsidR="00C96010" w:rsidRPr="001A088C">
                          <w:rPr>
                            <w:rStyle w:val="Hipercze"/>
                            <w:rFonts w:ascii="Barlow" w:hAnsi="Barlow" w:cs="Times New Roman"/>
                            <w:sz w:val="19"/>
                            <w:szCs w:val="19"/>
                          </w:rPr>
                          <w:t>goodyear@alertmedia.pl</w:t>
                        </w:r>
                      </w:hyperlink>
                      <w:r w:rsidR="00C9601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E7361" w:rsidRPr="004F2EEE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12BF6C71" w14:textId="74DCD527" w:rsidR="008505D5" w:rsidRDefault="008505D5" w:rsidP="008505D5">
      <w:pPr>
        <w:shd w:val="clear" w:color="auto" w:fill="FFFFFF"/>
        <w:spacing w:after="0" w:line="240" w:lineRule="auto"/>
        <w:outlineLvl w:val="0"/>
        <w:rPr>
          <w:rFonts w:ascii="Barlow" w:hAnsi="Barlow" w:cs="Arial"/>
          <w:sz w:val="28"/>
          <w:szCs w:val="28"/>
          <w:lang w:val="pl-PL"/>
        </w:rPr>
      </w:pPr>
      <w:r w:rsidRPr="008505D5">
        <w:rPr>
          <w:rFonts w:ascii="Barlow" w:hAnsi="Barlow" w:cs="Arial"/>
          <w:sz w:val="28"/>
          <w:szCs w:val="28"/>
          <w:lang w:val="pl-PL"/>
        </w:rPr>
        <w:t>Gotow</w:t>
      </w:r>
      <w:r w:rsidR="00F66D6A">
        <w:rPr>
          <w:rFonts w:ascii="Barlow" w:hAnsi="Barlow" w:cs="Arial"/>
          <w:sz w:val="28"/>
          <w:szCs w:val="28"/>
          <w:lang w:val="pl-PL"/>
        </w:rPr>
        <w:t>a</w:t>
      </w:r>
      <w:r w:rsidRPr="008505D5">
        <w:rPr>
          <w:rFonts w:ascii="Barlow" w:hAnsi="Barlow" w:cs="Arial"/>
          <w:sz w:val="28"/>
          <w:szCs w:val="28"/>
          <w:lang w:val="pl-PL"/>
        </w:rPr>
        <w:t xml:space="preserve"> na wszystko: Goodyear wprowadza na rynek oponę Eagle F1 Asymmetric 6</w:t>
      </w:r>
    </w:p>
    <w:p w14:paraId="2DE0194C" w14:textId="6337B7A6" w:rsidR="008505D5" w:rsidRDefault="008505D5" w:rsidP="008505D5">
      <w:pPr>
        <w:shd w:val="clear" w:color="auto" w:fill="FFFFFF"/>
        <w:spacing w:after="0" w:line="240" w:lineRule="auto"/>
        <w:outlineLvl w:val="0"/>
        <w:rPr>
          <w:rFonts w:ascii="Barlow" w:hAnsi="Barlow" w:cs="Arial"/>
          <w:sz w:val="22"/>
          <w:szCs w:val="22"/>
          <w:lang w:val="pl-PL"/>
        </w:rPr>
      </w:pPr>
    </w:p>
    <w:p w14:paraId="24958E99" w14:textId="545488E5" w:rsidR="008505D5" w:rsidRPr="0091169A" w:rsidRDefault="00991216" w:rsidP="009912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Rodzina opon Goody</w:t>
      </w:r>
      <w:r w:rsidR="000306A3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e</w:t>
      </w:r>
      <w:r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 xml:space="preserve">ar 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Eagle F1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powiększyła się o nowego członka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.</w:t>
      </w:r>
    </w:p>
    <w:p w14:paraId="188C3AF5" w14:textId="57ABF46B" w:rsidR="008505D5" w:rsidRPr="00D52CF7" w:rsidRDefault="00991216" w:rsidP="009912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Zastosowane innowacje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poprawia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ją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osiągi na suchej nawierzchni, skraca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ją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drogę hamowania na mokrej drodze </w:t>
      </w:r>
      <w:r w:rsidR="000306A3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i</w:t>
      </w:r>
      <w:r w:rsidR="008505D5" w:rsidRPr="00D52CF7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zapewnia</w:t>
      </w:r>
      <w:r w:rsidRPr="00D52CF7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ją</w:t>
      </w:r>
      <w:r w:rsidR="008505D5" w:rsidRPr="00D52CF7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lepsze prowadzenie.</w:t>
      </w:r>
    </w:p>
    <w:p w14:paraId="56BE8565" w14:textId="6CC929F0" w:rsidR="008505D5" w:rsidRPr="00D52CF7" w:rsidRDefault="008505D5" w:rsidP="009912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D52CF7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Rozwiązania przystosowane do napędu elektrycznego zmniejszają hałas i opory toczenia.</w:t>
      </w:r>
    </w:p>
    <w:p w14:paraId="6B8D3E22" w14:textId="07AD66E3" w:rsidR="008505D5" w:rsidRPr="00D52CF7" w:rsidRDefault="008505D5" w:rsidP="009912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D52CF7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Gotowa, by dodać  pewności siebie, gotowa, by zachwycić.</w:t>
      </w:r>
    </w:p>
    <w:p w14:paraId="1239C399" w14:textId="789EC720" w:rsidR="008505D5" w:rsidRPr="0091169A" w:rsidRDefault="004E7361" w:rsidP="008505D5">
      <w:pPr>
        <w:shd w:val="clear" w:color="auto" w:fill="FFFFFF"/>
        <w:spacing w:before="180" w:after="180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BA727C">
        <w:rPr>
          <w:rFonts w:ascii="Barlow" w:hAnsi="Barlow" w:cs="Arial"/>
          <w:sz w:val="22"/>
          <w:szCs w:val="22"/>
          <w:lang w:val="pl-PL"/>
        </w:rPr>
        <w:t>Warszawa</w:t>
      </w:r>
      <w:r w:rsidR="00F57512" w:rsidRPr="00BA727C">
        <w:rPr>
          <w:rFonts w:ascii="Barlow" w:hAnsi="Barlow" w:cs="Arial"/>
          <w:sz w:val="22"/>
          <w:szCs w:val="22"/>
          <w:lang w:val="pl-PL"/>
        </w:rPr>
        <w:t xml:space="preserve">, </w:t>
      </w:r>
      <w:r w:rsidR="00D52CF7">
        <w:rPr>
          <w:rFonts w:ascii="Barlow" w:hAnsi="Barlow" w:cs="Arial"/>
          <w:sz w:val="22"/>
          <w:szCs w:val="22"/>
          <w:lang w:val="pl-PL"/>
        </w:rPr>
        <w:t>19</w:t>
      </w:r>
      <w:r w:rsidR="000C767B" w:rsidRPr="00BA727C">
        <w:rPr>
          <w:rFonts w:ascii="Barlow" w:hAnsi="Barlow" w:cs="Arial"/>
          <w:sz w:val="22"/>
          <w:szCs w:val="22"/>
          <w:lang w:val="pl-PL"/>
        </w:rPr>
        <w:t xml:space="preserve"> </w:t>
      </w:r>
      <w:r w:rsidR="008505D5">
        <w:rPr>
          <w:rFonts w:ascii="Barlow" w:hAnsi="Barlow" w:cs="Arial"/>
          <w:sz w:val="22"/>
          <w:szCs w:val="22"/>
          <w:lang w:val="pl-PL"/>
        </w:rPr>
        <w:t>stycznia</w:t>
      </w:r>
      <w:r w:rsidR="00EB2982">
        <w:rPr>
          <w:rFonts w:ascii="Barlow" w:hAnsi="Barlow" w:cs="Arial"/>
          <w:sz w:val="22"/>
          <w:szCs w:val="22"/>
          <w:lang w:val="pl-PL"/>
        </w:rPr>
        <w:t xml:space="preserve"> </w:t>
      </w:r>
      <w:r w:rsidR="00F57512" w:rsidRPr="00BA727C">
        <w:rPr>
          <w:rFonts w:ascii="Barlow" w:hAnsi="Barlow" w:cs="Arial"/>
          <w:sz w:val="22"/>
          <w:szCs w:val="22"/>
          <w:lang w:val="pl-PL"/>
        </w:rPr>
        <w:t>202</w:t>
      </w:r>
      <w:r w:rsidR="008505D5">
        <w:rPr>
          <w:rFonts w:ascii="Barlow" w:hAnsi="Barlow" w:cs="Arial"/>
          <w:sz w:val="22"/>
          <w:szCs w:val="22"/>
          <w:lang w:val="pl-PL"/>
        </w:rPr>
        <w:t>2</w:t>
      </w:r>
      <w:r w:rsidRPr="00BA727C">
        <w:rPr>
          <w:rFonts w:ascii="Barlow" w:hAnsi="Barlow" w:cs="Arial"/>
          <w:sz w:val="22"/>
          <w:szCs w:val="22"/>
          <w:lang w:val="pl-PL"/>
        </w:rPr>
        <w:t xml:space="preserve"> r.</w:t>
      </w:r>
      <w:r w:rsidR="00F57512" w:rsidRPr="00BA727C">
        <w:rPr>
          <w:rFonts w:ascii="Barlow" w:hAnsi="Barlow" w:cs="Arial"/>
          <w:sz w:val="22"/>
          <w:szCs w:val="22"/>
          <w:lang w:val="pl-PL"/>
        </w:rPr>
        <w:t xml:space="preserve"> </w:t>
      </w:r>
      <w:r w:rsidR="00F57512" w:rsidRPr="008505D5">
        <w:rPr>
          <w:rFonts w:ascii="Barlow" w:hAnsi="Barlow" w:cs="Arial"/>
          <w:sz w:val="22"/>
          <w:szCs w:val="22"/>
          <w:lang w:val="pl-PL"/>
        </w:rPr>
        <w:t>–</w:t>
      </w:r>
      <w:r w:rsidR="00F57512" w:rsidRPr="00BA727C">
        <w:rPr>
          <w:rFonts w:ascii="Barlow" w:hAnsi="Barlow" w:cs="Arial"/>
          <w:sz w:val="22"/>
          <w:szCs w:val="22"/>
          <w:lang w:val="pl-PL"/>
        </w:rPr>
        <w:t xml:space="preserve"> 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Goodyear prezentuje najnowszą </w:t>
      </w:r>
      <w:r w:rsidR="00991216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generację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opony z </w:t>
      </w:r>
      <w:r w:rsidR="008B17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utytułowanej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rodziny Eagle F1 o ultra-wysokich osiągach (UHP) - Eagle F1 Asymmetric 6. Dzięki nowym rozwiązaniom techn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ologi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cznym, które poprawiają osiągi na suchej nawierzchni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oraz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hamowanie 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i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prowadzenie na mokrej 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drodze, a przy tym odpowiadają na 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p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otrzeby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pojazd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ów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elektrycznych, 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Goodyear 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Eagle F1 Asymmetric 6 jest gotowa na wszystko.</w:t>
      </w:r>
    </w:p>
    <w:p w14:paraId="4D119009" w14:textId="65307649" w:rsidR="008505D5" w:rsidRPr="0091169A" w:rsidRDefault="008505D5" w:rsidP="008505D5">
      <w:pPr>
        <w:shd w:val="clear" w:color="auto" w:fill="FFFFFF"/>
        <w:spacing w:before="180" w:after="180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W 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nowej 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oponie</w:t>
      </w:r>
      <w:r w:rsidR="003E0649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zaprojektowanej z myślą o szerokiej gamie samochodów 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obejmującej zarówno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mocn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i sportow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kompakt</w:t>
      </w:r>
      <w:r w:rsidR="00460F0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y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</w:t>
      </w:r>
      <w:r w:rsidR="00C8723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auta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rodzinn</w:t>
      </w:r>
      <w:r w:rsidR="00C8723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 luksusow</w:t>
      </w:r>
      <w:r w:rsidR="00C8723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sedan</w:t>
      </w:r>
      <w:r w:rsidR="00C8723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y, a także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sportow</w:t>
      </w:r>
      <w:r w:rsidR="00C8723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coup</w:t>
      </w:r>
      <w:r w:rsid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é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 wprowadzono szereg innowacji, które stanowią rozwinięcie wielokrotnie nagradzanej Eagle F1 Asymmetric 5. W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 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rezultacie powstał</w:t>
      </w:r>
      <w:r w:rsidR="00C8723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model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 któr</w:t>
      </w:r>
      <w:r w:rsidR="00C8723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y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C8723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zachwyca znakomitymi osiągami na suchej nawierzchni i sportowym charakterem, a ponadto pozwala skrócić drogę hamowania 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oraz</w:t>
      </w:r>
      <w:r w:rsidR="00C8723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 oferuje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C8723B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pewne prowadzenia na mokrej nawierzchni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.</w:t>
      </w:r>
    </w:p>
    <w:p w14:paraId="35CF7FBD" w14:textId="441F5B72" w:rsidR="008505D5" w:rsidRPr="0091169A" w:rsidRDefault="00D52CF7" w:rsidP="008505D5">
      <w:pPr>
        <w:shd w:val="clear" w:color="auto" w:fill="FFFFFF"/>
        <w:spacing w:before="180" w:after="180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D52CF7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Opona Eagle F1 Asymmetric 6, zapewniająca lepsze osiągi na suchej nawierzchni [1], posiada adaptacyjną powierzchnię styku z podłożem i</w:t>
      </w:r>
      <w:r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 </w:t>
      </w:r>
      <w:r w:rsidRPr="00D52CF7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zoptymalizowaną konstrukcję, która dostosowuje się do zmian obciążenia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. W</w:t>
      </w:r>
      <w:r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 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standardowych warunkach jazdy powierzchnia styku opony z podłożem ma normalną wielkość, ale zwiększa się, gdy kierowca wykonuje 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dynamiczne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manewry. </w:t>
      </w:r>
      <w:r w:rsidR="003E0649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W nowym modelu p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owierzchnia styku</w:t>
      </w:r>
      <w:r w:rsidR="003E0649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z drogą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dostosowuje się do stylu jazdy </w:t>
      </w:r>
      <w:r w:rsidR="003E0649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i 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zwiększa się w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 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razie potrzeby, zapewniając większą przyczepność 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i</w:t>
      </w:r>
      <w:r w:rsidR="003E0649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 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reaktywność na ekstremalne 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ruchy ki</w:t>
      </w:r>
      <w:r w:rsidR="003E0649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rownic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ą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. </w:t>
      </w:r>
    </w:p>
    <w:p w14:paraId="746440A9" w14:textId="0204023A" w:rsidR="008505D5" w:rsidRPr="0091169A" w:rsidRDefault="008505D5" w:rsidP="008505D5">
      <w:pPr>
        <w:shd w:val="clear" w:color="auto" w:fill="FFFFFF"/>
        <w:spacing w:before="180" w:after="180" w:line="240" w:lineRule="auto"/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</w:pPr>
      <w:r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W mokrych warunkach pogodowych wierzchnia mieszanka opony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wykorzystująca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innowacyjny system żywic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pozwala na 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z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większ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enie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mikro</w:t>
      </w:r>
      <w:r w:rsidR="00D52CF7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kontakt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u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z nawierzchnią drogi, zapewniając kierowcom lepszą przyczepność na wilgotnych lub mokrych drogach</w:t>
      </w:r>
      <w:r w:rsid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 xml:space="preserve"> [2]</w:t>
      </w:r>
      <w:r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 xml:space="preserve">. </w:t>
      </w:r>
      <w:r w:rsidR="008B1734"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Eagle F1 Asymmetric 6 zyskała nowe właściwości również dzięki przeniesieniu do jej kon</w:t>
      </w:r>
      <w:r w:rsidR="00DC10A5"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s</w:t>
      </w:r>
      <w:r w:rsidR="008B1734"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trukcji t</w:t>
      </w:r>
      <w:r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echnologi</w:t>
      </w:r>
      <w:r w:rsidR="008B1734"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i stosowanych dotychczas</w:t>
      </w:r>
      <w:r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8B1734"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w</w:t>
      </w:r>
      <w:r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 xml:space="preserve"> opon</w:t>
      </w:r>
      <w:r w:rsidR="008B1734"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ach</w:t>
      </w:r>
      <w:r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 xml:space="preserve"> UUHP (ultra ultra high performance)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zaprojektowanych tak, aby sprawdzały się zarówno na torze wyścigowym, jak i na drodze. 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Dzięki temu 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zwiększ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ono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elastyczność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8B17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nowe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go</w:t>
      </w:r>
      <w:r w:rsidR="008B17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modelu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co pozwala 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lastRenderedPageBreak/>
        <w:t xml:space="preserve">na lepsze 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dopasowa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nie 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do nierówności drogi </w:t>
      </w:r>
      <w:r w:rsid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[3] 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lub 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po prostu 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na większą odpo</w:t>
      </w:r>
      <w:r w:rsid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r</w:t>
      </w:r>
      <w:r w:rsidR="00F67D34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ność na nie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. </w:t>
      </w:r>
    </w:p>
    <w:p w14:paraId="45118CC7" w14:textId="056E1017" w:rsidR="008505D5" w:rsidRPr="0091169A" w:rsidRDefault="008505D5" w:rsidP="008505D5">
      <w:pPr>
        <w:shd w:val="clear" w:color="auto" w:fill="FFFFFF"/>
        <w:spacing w:before="180" w:after="180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Każda opona Goodyear jest przystosowana do jazdy po drogach publicznych, </w:t>
      </w:r>
      <w:r w:rsidR="00A62369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natomiast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 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Eagle F1 Asymmetric 6 została zaprojektowana specjalnie z myślą o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 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wymaganiach producentów pojazdów elektrycznych. 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W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zór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bieżnika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reduk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uj</w:t>
      </w:r>
      <w:r w:rsid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ą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cy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szum pozwala na 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obniżenie poziomu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hałasu o 1 dB, co </w:t>
      </w:r>
      <w:r w:rsidR="00DC10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zostało potwierdzone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na etykiecie opony</w:t>
      </w:r>
      <w:r w:rsidR="00A62369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.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A62369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Z kolei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nowa mieszanka zmniejsza op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ory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toczenia, co pomaga zwiększyć zasięg 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pojazdu elektrycznego</w:t>
      </w:r>
      <w:r w:rsid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C80EA5"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[4]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. W rezultacie powstała opona, która jest gotowa na mobilność nowej generacji.</w:t>
      </w:r>
    </w:p>
    <w:p w14:paraId="4D529206" w14:textId="496ECE52" w:rsidR="008505D5" w:rsidRPr="0091169A" w:rsidRDefault="008505D5" w:rsidP="008505D5">
      <w:pPr>
        <w:shd w:val="clear" w:color="auto" w:fill="FFFFFF"/>
        <w:spacing w:before="180" w:after="180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Laurent Colantonio, dyrektor 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Goodyear 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ds. technologii w regionie EMEA, 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powiedział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: </w:t>
      </w:r>
      <w:r w:rsidR="00FD63C9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„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Eagle F1 Asymmetric 6 to najnowsza opona z naszej wielokrotnie nagradzanej 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linii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Eagle F1. Dzięki najważniejszym innowacjom poprawiającym zachowanie na suchej nawierzchni oraz hamowanie i sterowność na mokrej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drodze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 jest gotowa do najbardziej ekstremalnych wyczynów</w:t>
      </w:r>
      <w:r w:rsidR="00FD63C9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daj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ąc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kierowcom poczucie pewności </w:t>
      </w:r>
      <w:r w:rsidR="005A2C27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w każdych warunkach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. 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J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esteśmy dumni, że możemy współpracować z czołowymi producentami OEM, aby 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przyspieszyć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rozwój 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następn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ej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generacj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i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mobilności. </w:t>
      </w:r>
      <w:r w:rsidR="005A2C27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Co wi</w:t>
      </w:r>
      <w:r w:rsidR="00FD63C9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ę</w:t>
      </w:r>
      <w:r w:rsidR="005A2C27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cej,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Eagle F1 Asymmetric 6 spełnia wymagania pojazdów elektrycznych i jest gotowa, aby jeszcze bardziej rozwinąć mobilność elektryczną.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”</w:t>
      </w:r>
    </w:p>
    <w:p w14:paraId="73B8C0F3" w14:textId="00D07DAE" w:rsidR="008505D5" w:rsidRPr="0091169A" w:rsidRDefault="005A2C27" w:rsidP="008505D5">
      <w:pPr>
        <w:shd w:val="clear" w:color="auto" w:fill="FFFFFF"/>
        <w:spacing w:before="180" w:after="180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Początkowo o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pon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a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Eagle F1 Asymmetric 6 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będzie dostępna 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w 28 rozmiarach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, które zostaną wprowadzone do oferty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w pierwszym kwartale 2022 roku, kolejne </w:t>
      </w:r>
      <w:r w:rsidR="00C80EA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będą sukcesywnie </w:t>
      </w:r>
      <w:r w:rsidR="00A97AEA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wprowadzane na rynek w ciągu roku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. Do 2023 roku 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nowa linia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będzie dostępna w 65 rozmiarach</w:t>
      </w:r>
      <w:r w:rsidR="0048174F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na obręcze</w:t>
      </w:r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od 17 do </w:t>
      </w:r>
      <w:smartTag w:uri="urn:schemas-microsoft-com:office:smarttags" w:element="metricconverter">
        <w:smartTagPr>
          <w:attr w:name="ProductID" w:val="22 cali"/>
        </w:smartTagPr>
        <w:r w:rsidR="008505D5" w:rsidRPr="0091169A">
          <w:rPr>
            <w:rFonts w:ascii="Barlow" w:hAnsi="Barlow" w:cs="Roboto CE"/>
            <w:color w:val="212529"/>
            <w:spacing w:val="2"/>
            <w:sz w:val="22"/>
            <w:szCs w:val="22"/>
            <w:lang w:val="pl-PL" w:eastAsia="pl-PL"/>
          </w:rPr>
          <w:t>22 cali</w:t>
        </w:r>
      </w:smartTag>
      <w:r w:rsidR="008505D5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.</w:t>
      </w:r>
    </w:p>
    <w:p w14:paraId="11CF2324" w14:textId="7B68C454" w:rsidR="008505D5" w:rsidRPr="0091169A" w:rsidRDefault="008505D5" w:rsidP="008505D5">
      <w:pPr>
        <w:shd w:val="clear" w:color="auto" w:fill="FFFFFF"/>
        <w:spacing w:before="180" w:after="180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Wstępna lista rozmiarów, któr</w:t>
      </w:r>
      <w:r w:rsidR="00A97AEA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A97AEA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są dostępne od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styczni</w:t>
      </w:r>
      <w:r w:rsidR="00A97AEA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a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2022 roku, obejmuje szereg popularnych 17- i 18-calowych modeli, a kolejne 17-, 18- i 19-calowe rozmiary zostaną </w:t>
      </w:r>
      <w:r w:rsidR="00A97AEA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wprowadzone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w lutym i marcu. W kwietniu oferta zostanie rozszerzona o modele 21-calowe.</w:t>
      </w:r>
    </w:p>
    <w:p w14:paraId="5283CF1A" w14:textId="52FC945D" w:rsidR="008505D5" w:rsidRPr="0091169A" w:rsidRDefault="008505D5" w:rsidP="008505D5">
      <w:pPr>
        <w:shd w:val="clear" w:color="auto" w:fill="FFFFFF"/>
        <w:spacing w:before="180" w:after="180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[1] [2] [3] W porównaniu z poprze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dni</w:t>
      </w:r>
      <w:r w:rsidR="00A97AEA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m modelem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Eagle F1 Asymmetric 5. Testy wewnętrzne, rozmiar 225/45R17, samochód testowy: Volkswagen Golf 8, miejsce testów: </w:t>
      </w:r>
      <w:r w:rsidR="00A97AEA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t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or testowy Mireval.</w:t>
      </w:r>
    </w:p>
    <w:p w14:paraId="25AD0D09" w14:textId="1333B7FB" w:rsidR="008505D5" w:rsidRPr="0091169A" w:rsidRDefault="008505D5" w:rsidP="008505D5">
      <w:pPr>
        <w:shd w:val="clear" w:color="auto" w:fill="FFFFFF"/>
        <w:spacing w:before="180" w:after="180" w:line="240" w:lineRule="auto"/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</w:pP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[</w:t>
      </w:r>
      <w:r w:rsidR="00FD63C9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4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] Opory toczenia i tłumienie hałasu poprawione w porównaniu z poprzedni</w:t>
      </w:r>
      <w:r w:rsidR="00A97AEA"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>m modelem</w:t>
      </w:r>
      <w:r w:rsidRPr="0091169A">
        <w:rPr>
          <w:rFonts w:ascii="Barlow" w:hAnsi="Barlow" w:cs="Roboto CE"/>
          <w:color w:val="212529"/>
          <w:spacing w:val="2"/>
          <w:sz w:val="22"/>
          <w:szCs w:val="22"/>
          <w:lang w:val="pl-PL" w:eastAsia="pl-PL"/>
        </w:rPr>
        <w:t xml:space="preserve"> Eagle F1 Asymmetric 5 i zależne od ro</w:t>
      </w:r>
      <w:r w:rsidRPr="0091169A">
        <w:rPr>
          <w:rFonts w:ascii="Barlow" w:hAnsi="Barlow" w:cs="Roboto"/>
          <w:color w:val="212529"/>
          <w:spacing w:val="2"/>
          <w:sz w:val="22"/>
          <w:szCs w:val="22"/>
          <w:lang w:val="pl-PL" w:eastAsia="pl-PL"/>
        </w:rPr>
        <w:t>zmiaru opony.</w:t>
      </w:r>
    </w:p>
    <w:p w14:paraId="3D4DBCA7" w14:textId="7AD9DE05" w:rsidR="009D5494" w:rsidRDefault="004E7361" w:rsidP="008505D5">
      <w:pPr>
        <w:pStyle w:val="NormalnyWeb"/>
        <w:shd w:val="clear" w:color="auto" w:fill="FFFFFF"/>
        <w:jc w:val="both"/>
        <w:rPr>
          <w:rFonts w:ascii="Barlow" w:hAnsi="Barlow" w:cs="Arial"/>
          <w:sz w:val="22"/>
          <w:szCs w:val="22"/>
          <w:lang w:val="pl-PL"/>
        </w:rPr>
      </w:pPr>
      <w:r w:rsidRPr="0031330E">
        <w:rPr>
          <w:rFonts w:ascii="Barlow" w:hAnsi="Barlow" w:cs="Arial"/>
          <w:b/>
          <w:bCs/>
          <w:sz w:val="22"/>
          <w:szCs w:val="22"/>
          <w:lang w:val="pl-PL"/>
        </w:rPr>
        <w:t>Goodyear</w:t>
      </w:r>
    </w:p>
    <w:p w14:paraId="01E83B92" w14:textId="408B64D2" w:rsidR="009D5494" w:rsidRPr="009D5494" w:rsidRDefault="004E7361" w:rsidP="00C12E88">
      <w:pPr>
        <w:spacing w:after="240" w:line="240" w:lineRule="auto"/>
        <w:rPr>
          <w:rFonts w:ascii="Arial" w:hAnsi="Arial" w:cs="Arial"/>
          <w:sz w:val="22"/>
          <w:szCs w:val="22"/>
          <w:lang w:val="pl-PL"/>
        </w:rPr>
      </w:pPr>
      <w:r w:rsidRPr="0031330E">
        <w:rPr>
          <w:rFonts w:ascii="Barlow" w:hAnsi="Barlow" w:cs="Arial"/>
          <w:sz w:val="22"/>
          <w:szCs w:val="22"/>
          <w:lang w:val="pl-PL"/>
        </w:rPr>
        <w:t xml:space="preserve">Goodyear jest jednym z największych producentów opon na świecie. Firma zatrudnia </w:t>
      </w:r>
      <w:r w:rsidR="00DB2E06">
        <w:rPr>
          <w:rFonts w:ascii="Barlow" w:hAnsi="Barlow" w:cs="Arial"/>
          <w:sz w:val="22"/>
          <w:szCs w:val="22"/>
          <w:lang w:val="pl-PL"/>
        </w:rPr>
        <w:t>7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2 000 osób i wytwarza swoje produkty w </w:t>
      </w:r>
      <w:r w:rsidR="00DB2E06">
        <w:rPr>
          <w:rFonts w:ascii="Barlow" w:hAnsi="Barlow" w:cs="Arial"/>
          <w:sz w:val="22"/>
          <w:szCs w:val="22"/>
          <w:lang w:val="pl-PL"/>
        </w:rPr>
        <w:t>5</w:t>
      </w:r>
      <w:r w:rsidR="00C57E0B">
        <w:rPr>
          <w:rFonts w:ascii="Barlow" w:hAnsi="Barlow" w:cs="Arial"/>
          <w:sz w:val="22"/>
          <w:szCs w:val="22"/>
          <w:lang w:val="pl-PL"/>
        </w:rPr>
        <w:t>5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 zakładach zlokalizowanych w 2</w:t>
      </w:r>
      <w:r w:rsidR="00DB2E06">
        <w:rPr>
          <w:rFonts w:ascii="Barlow" w:hAnsi="Barlow" w:cs="Arial"/>
          <w:sz w:val="22"/>
          <w:szCs w:val="22"/>
          <w:lang w:val="pl-PL"/>
        </w:rPr>
        <w:t>3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 krajach na świecie. Posiada dwa Centra Innowacji w Akron (Stany Zjednoczone) i Colmar-Berg (Luksemburg), które dostarczają najnowocześniejsz</w:t>
      </w:r>
      <w:r w:rsidR="0023474C">
        <w:rPr>
          <w:rFonts w:ascii="Barlow" w:hAnsi="Barlow" w:cs="Arial"/>
          <w:sz w:val="22"/>
          <w:szCs w:val="22"/>
          <w:lang w:val="pl-PL"/>
        </w:rPr>
        <w:t>ych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 rozwiąza</w:t>
      </w:r>
      <w:r w:rsidR="0023474C">
        <w:rPr>
          <w:rFonts w:ascii="Barlow" w:hAnsi="Barlow" w:cs="Arial"/>
          <w:sz w:val="22"/>
          <w:szCs w:val="22"/>
          <w:lang w:val="pl-PL"/>
        </w:rPr>
        <w:t>ń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 w zakresie produktów </w:t>
      </w:r>
      <w:r w:rsidR="00E74524" w:rsidRPr="0031330E">
        <w:rPr>
          <w:rFonts w:ascii="Barlow" w:hAnsi="Barlow" w:cs="Arial"/>
          <w:sz w:val="22"/>
          <w:szCs w:val="22"/>
          <w:lang w:val="pl-PL"/>
        </w:rPr>
        <w:t>i 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usług, będących wyznacznikiem standardów </w:t>
      </w:r>
      <w:r w:rsidR="00844B2A" w:rsidRPr="0031330E">
        <w:rPr>
          <w:rFonts w:ascii="Barlow" w:hAnsi="Barlow" w:cs="Arial"/>
          <w:sz w:val="22"/>
          <w:szCs w:val="22"/>
          <w:lang w:val="pl-PL"/>
        </w:rPr>
        <w:t>i</w:t>
      </w:r>
      <w:r w:rsidRPr="0031330E">
        <w:rPr>
          <w:rFonts w:ascii="Barlow" w:hAnsi="Barlow" w:cs="Arial"/>
          <w:sz w:val="22"/>
          <w:szCs w:val="22"/>
          <w:lang w:val="pl-PL"/>
        </w:rPr>
        <w:t> technologii w przemyśle. Więcej informacji na temat Goodyear</w:t>
      </w:r>
      <w:r w:rsidR="004F2EEE" w:rsidRPr="0031330E">
        <w:rPr>
          <w:rFonts w:ascii="Barlow" w:hAnsi="Barlow" w:cs="Arial"/>
          <w:sz w:val="22"/>
          <w:szCs w:val="22"/>
          <w:lang w:val="pl-PL"/>
        </w:rPr>
        <w:t xml:space="preserve"> i</w:t>
      </w:r>
      <w:r w:rsidR="00E74524" w:rsidRPr="0031330E">
        <w:rPr>
          <w:rFonts w:ascii="Barlow" w:hAnsi="Barlow" w:cs="Arial"/>
          <w:sz w:val="22"/>
          <w:szCs w:val="22"/>
          <w:lang w:val="pl-PL"/>
        </w:rPr>
        <w:t> </w:t>
      </w:r>
      <w:r w:rsidRPr="0031330E">
        <w:rPr>
          <w:rFonts w:ascii="Barlow" w:hAnsi="Barlow" w:cs="Arial"/>
          <w:sz w:val="22"/>
          <w:szCs w:val="22"/>
          <w:lang w:val="pl-PL"/>
        </w:rPr>
        <w:t>produktów</w:t>
      </w:r>
      <w:r w:rsidR="00DD5389" w:rsidRPr="0031330E">
        <w:rPr>
          <w:rFonts w:ascii="Barlow" w:hAnsi="Barlow" w:cs="Arial"/>
          <w:sz w:val="22"/>
          <w:szCs w:val="22"/>
          <w:lang w:val="pl-PL"/>
        </w:rPr>
        <w:t xml:space="preserve"> </w:t>
      </w:r>
      <w:r w:rsidRPr="0031330E">
        <w:rPr>
          <w:rFonts w:ascii="Barlow" w:hAnsi="Barlow" w:cs="Arial"/>
          <w:sz w:val="22"/>
          <w:szCs w:val="22"/>
          <w:lang w:val="pl-PL"/>
        </w:rPr>
        <w:t>firmy znajduje się na stronie</w:t>
      </w:r>
      <w:r w:rsidR="006A7E8A" w:rsidRPr="0031330E">
        <w:rPr>
          <w:rFonts w:ascii="Barlow" w:hAnsi="Barlow" w:cs="Arial"/>
          <w:sz w:val="22"/>
          <w:szCs w:val="22"/>
          <w:lang w:val="pl-PL"/>
        </w:rPr>
        <w:t xml:space="preserve"> </w:t>
      </w:r>
      <w:hyperlink r:id="rId15" w:history="1">
        <w:r w:rsidR="00D52CF7" w:rsidRPr="00D52CF7">
          <w:rPr>
            <w:rStyle w:val="Hipercze"/>
            <w:rFonts w:ascii="Barlow" w:hAnsi="Barlow"/>
            <w:sz w:val="22"/>
            <w:szCs w:val="22"/>
          </w:rPr>
          <w:t>https://news.goodyear.eu/pl-pl/</w:t>
        </w:r>
      </w:hyperlink>
      <w:r w:rsidR="00D52CF7" w:rsidRPr="00D52CF7">
        <w:rPr>
          <w:rFonts w:ascii="Barlow" w:hAnsi="Barlow"/>
          <w:sz w:val="22"/>
          <w:szCs w:val="22"/>
        </w:rPr>
        <w:t>.</w:t>
      </w:r>
    </w:p>
    <w:sectPr w:rsidR="009D5494" w:rsidRPr="009D5494" w:rsidSect="000C509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701" w:right="1134" w:bottom="1077" w:left="3345" w:header="1151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EE48" w14:textId="77777777" w:rsidR="00D773AC" w:rsidRDefault="00D773AC">
      <w:pPr>
        <w:spacing w:after="0" w:line="240" w:lineRule="auto"/>
      </w:pPr>
      <w:r>
        <w:separator/>
      </w:r>
    </w:p>
    <w:p w14:paraId="337C0C5C" w14:textId="77777777" w:rsidR="00D773AC" w:rsidRDefault="00D773AC"/>
  </w:endnote>
  <w:endnote w:type="continuationSeparator" w:id="0">
    <w:p w14:paraId="5BA7F0FD" w14:textId="77777777" w:rsidR="00D773AC" w:rsidRDefault="00D773AC">
      <w:pPr>
        <w:spacing w:after="0" w:line="240" w:lineRule="auto"/>
      </w:pPr>
      <w:r>
        <w:continuationSeparator/>
      </w:r>
    </w:p>
    <w:p w14:paraId="54D4F0AD" w14:textId="77777777" w:rsidR="00D773AC" w:rsidRDefault="00D773AC"/>
  </w:endnote>
  <w:endnote w:type="continuationNotice" w:id="1">
    <w:p w14:paraId="1BF5B91C" w14:textId="77777777" w:rsidR="00D773AC" w:rsidRDefault="00D77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CE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EBA" w14:textId="77777777" w:rsidR="00EF40BC" w:rsidRDefault="00EF40BC" w:rsidP="00EF40B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ED209" w14:textId="77777777" w:rsidR="00EF40BC" w:rsidRDefault="00EF40BC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1A3" w14:textId="77777777" w:rsidR="00EF40BC" w:rsidRPr="00CD0275" w:rsidRDefault="00EF40BC" w:rsidP="007D0047">
    <w:pPr>
      <w:pStyle w:val="Stopka"/>
      <w:framePr w:w="301" w:wrap="none" w:vAnchor="text" w:hAnchor="page" w:x="602" w:y="-549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 w:rsidR="00DF0817">
      <w:rPr>
        <w:rStyle w:val="Numerstrony"/>
        <w:b/>
        <w:noProof/>
        <w:color w:val="004EA8"/>
        <w:sz w:val="24"/>
        <w:szCs w:val="24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4249ED61" w14:textId="77777777" w:rsidR="00EF40BC" w:rsidRDefault="00EF40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9B95" w14:textId="77777777" w:rsidR="00A050F5" w:rsidRPr="00CD0275" w:rsidRDefault="00A050F5" w:rsidP="00A050F5">
    <w:pPr>
      <w:pStyle w:val="Stopka"/>
      <w:framePr w:w="302" w:wrap="notBeside" w:vAnchor="text" w:hAnchor="page" w:x="622" w:y="302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>
      <w:rPr>
        <w:rStyle w:val="Numerstrony"/>
        <w:b/>
        <w:color w:val="004EA8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2CAC7E9E" w14:textId="77777777" w:rsidR="00EF40BC" w:rsidRDefault="00EF40BC"/>
  <w:p w14:paraId="708244EB" w14:textId="77777777" w:rsidR="00EF40BC" w:rsidRDefault="00EF4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0250" w14:textId="77777777" w:rsidR="00D773AC" w:rsidRDefault="00D773AC">
      <w:pPr>
        <w:spacing w:after="0" w:line="240" w:lineRule="auto"/>
      </w:pPr>
      <w:r>
        <w:separator/>
      </w:r>
    </w:p>
    <w:p w14:paraId="7AF195D8" w14:textId="77777777" w:rsidR="00D773AC" w:rsidRDefault="00D773AC"/>
  </w:footnote>
  <w:footnote w:type="continuationSeparator" w:id="0">
    <w:p w14:paraId="42FA2A07" w14:textId="77777777" w:rsidR="00D773AC" w:rsidRDefault="00D773AC">
      <w:pPr>
        <w:spacing w:after="0" w:line="240" w:lineRule="auto"/>
      </w:pPr>
      <w:r>
        <w:continuationSeparator/>
      </w:r>
    </w:p>
    <w:p w14:paraId="122B357F" w14:textId="77777777" w:rsidR="00D773AC" w:rsidRDefault="00D773AC"/>
  </w:footnote>
  <w:footnote w:type="continuationNotice" w:id="1">
    <w:p w14:paraId="63C7FEAF" w14:textId="77777777" w:rsidR="00D773AC" w:rsidRDefault="00D77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0193" w14:textId="77777777" w:rsidR="00EF40BC" w:rsidRDefault="007D0047">
    <w:r>
      <w:rPr>
        <w:noProof/>
      </w:rPr>
      <w:drawing>
        <wp:anchor distT="0" distB="0" distL="114300" distR="114300" simplePos="0" relativeHeight="251658241" behindDoc="1" locked="0" layoutInCell="1" allowOverlap="1" wp14:anchorId="6C437F27" wp14:editId="7471F06E">
          <wp:simplePos x="0" y="0"/>
          <wp:positionH relativeFrom="page">
            <wp:posOffset>0</wp:posOffset>
          </wp:positionH>
          <wp:positionV relativeFrom="paragraph">
            <wp:posOffset>-717079</wp:posOffset>
          </wp:positionV>
          <wp:extent cx="7886641" cy="10194777"/>
          <wp:effectExtent l="0" t="0" r="635" b="381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10C7" w14:textId="77777777" w:rsidR="00EF40BC" w:rsidRDefault="00A050F5">
    <w:r>
      <w:rPr>
        <w:noProof/>
      </w:rPr>
      <w:drawing>
        <wp:anchor distT="0" distB="0" distL="114300" distR="114300" simplePos="0" relativeHeight="251658240" behindDoc="1" locked="0" layoutInCell="1" allowOverlap="1" wp14:anchorId="52219024" wp14:editId="6CA3895F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641" cy="10194777"/>
          <wp:effectExtent l="0" t="0" r="635" b="381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E4E" w14:textId="77777777" w:rsidR="00EF40BC" w:rsidRDefault="00EF4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E"/>
    <w:multiLevelType w:val="hybridMultilevel"/>
    <w:tmpl w:val="6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1D7"/>
    <w:multiLevelType w:val="multilevel"/>
    <w:tmpl w:val="A1E8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32355"/>
    <w:multiLevelType w:val="hybridMultilevel"/>
    <w:tmpl w:val="712E7914"/>
    <w:lvl w:ilvl="0" w:tplc="1F44EBE4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F31"/>
    <w:multiLevelType w:val="hybridMultilevel"/>
    <w:tmpl w:val="F42287A6"/>
    <w:lvl w:ilvl="0" w:tplc="1C0E9EF8">
      <w:start w:val="1"/>
      <w:numFmt w:val="bullet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4A41"/>
    <w:multiLevelType w:val="hybridMultilevel"/>
    <w:tmpl w:val="B46AB9AE"/>
    <w:lvl w:ilvl="0" w:tplc="2042D172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12"/>
    <w:rsid w:val="00001EDA"/>
    <w:rsid w:val="000072D9"/>
    <w:rsid w:val="00020C6D"/>
    <w:rsid w:val="000306A3"/>
    <w:rsid w:val="00032995"/>
    <w:rsid w:val="00043733"/>
    <w:rsid w:val="00045C41"/>
    <w:rsid w:val="00051D45"/>
    <w:rsid w:val="0005591E"/>
    <w:rsid w:val="00060349"/>
    <w:rsid w:val="00067829"/>
    <w:rsid w:val="00073778"/>
    <w:rsid w:val="000822CB"/>
    <w:rsid w:val="000912B1"/>
    <w:rsid w:val="00092276"/>
    <w:rsid w:val="000954E3"/>
    <w:rsid w:val="00097143"/>
    <w:rsid w:val="000A6FFC"/>
    <w:rsid w:val="000B2A83"/>
    <w:rsid w:val="000C2662"/>
    <w:rsid w:val="000C4ED4"/>
    <w:rsid w:val="000C5094"/>
    <w:rsid w:val="000C767B"/>
    <w:rsid w:val="000D32D4"/>
    <w:rsid w:val="000E5080"/>
    <w:rsid w:val="000F1270"/>
    <w:rsid w:val="000F739D"/>
    <w:rsid w:val="001028F8"/>
    <w:rsid w:val="001032D4"/>
    <w:rsid w:val="00103CE1"/>
    <w:rsid w:val="001072A4"/>
    <w:rsid w:val="0011443A"/>
    <w:rsid w:val="001158FE"/>
    <w:rsid w:val="001214D6"/>
    <w:rsid w:val="00122D3F"/>
    <w:rsid w:val="00126D1C"/>
    <w:rsid w:val="00127987"/>
    <w:rsid w:val="00135C0B"/>
    <w:rsid w:val="00142B16"/>
    <w:rsid w:val="00165DEB"/>
    <w:rsid w:val="00167DA4"/>
    <w:rsid w:val="00167F9E"/>
    <w:rsid w:val="001726A2"/>
    <w:rsid w:val="00175202"/>
    <w:rsid w:val="0017734C"/>
    <w:rsid w:val="00180C1A"/>
    <w:rsid w:val="0018176C"/>
    <w:rsid w:val="001859D6"/>
    <w:rsid w:val="00192A9E"/>
    <w:rsid w:val="0019412C"/>
    <w:rsid w:val="001970B6"/>
    <w:rsid w:val="001A66E0"/>
    <w:rsid w:val="001B0331"/>
    <w:rsid w:val="001B46AC"/>
    <w:rsid w:val="001B789E"/>
    <w:rsid w:val="001C1F17"/>
    <w:rsid w:val="001C2483"/>
    <w:rsid w:val="001C3CCD"/>
    <w:rsid w:val="001D229E"/>
    <w:rsid w:val="001D2EF8"/>
    <w:rsid w:val="001D4D9D"/>
    <w:rsid w:val="001E4837"/>
    <w:rsid w:val="001E5E1E"/>
    <w:rsid w:val="001F4B0E"/>
    <w:rsid w:val="00202137"/>
    <w:rsid w:val="00202910"/>
    <w:rsid w:val="00210D5F"/>
    <w:rsid w:val="00212CF7"/>
    <w:rsid w:val="00212D1D"/>
    <w:rsid w:val="002136E8"/>
    <w:rsid w:val="00213F73"/>
    <w:rsid w:val="002201DC"/>
    <w:rsid w:val="00224C3B"/>
    <w:rsid w:val="0023474C"/>
    <w:rsid w:val="002433B9"/>
    <w:rsid w:val="00260E6D"/>
    <w:rsid w:val="00263835"/>
    <w:rsid w:val="00271054"/>
    <w:rsid w:val="0027158C"/>
    <w:rsid w:val="0027230D"/>
    <w:rsid w:val="002750CE"/>
    <w:rsid w:val="002751E3"/>
    <w:rsid w:val="00290A75"/>
    <w:rsid w:val="002943DC"/>
    <w:rsid w:val="00294841"/>
    <w:rsid w:val="00295EF9"/>
    <w:rsid w:val="002968CE"/>
    <w:rsid w:val="002A28D3"/>
    <w:rsid w:val="002A2E2E"/>
    <w:rsid w:val="002A400A"/>
    <w:rsid w:val="002C4232"/>
    <w:rsid w:val="002C6CE6"/>
    <w:rsid w:val="002D09B5"/>
    <w:rsid w:val="002D2412"/>
    <w:rsid w:val="002D536C"/>
    <w:rsid w:val="002D718B"/>
    <w:rsid w:val="002E07A0"/>
    <w:rsid w:val="002E30AA"/>
    <w:rsid w:val="002F29F6"/>
    <w:rsid w:val="002F38A1"/>
    <w:rsid w:val="002F5DD4"/>
    <w:rsid w:val="003018AA"/>
    <w:rsid w:val="00305F2C"/>
    <w:rsid w:val="00312B11"/>
    <w:rsid w:val="0031330E"/>
    <w:rsid w:val="00313AFB"/>
    <w:rsid w:val="003164E7"/>
    <w:rsid w:val="00317266"/>
    <w:rsid w:val="003173C5"/>
    <w:rsid w:val="00331311"/>
    <w:rsid w:val="00332C4F"/>
    <w:rsid w:val="0033349F"/>
    <w:rsid w:val="003356EA"/>
    <w:rsid w:val="003362D1"/>
    <w:rsid w:val="00340B66"/>
    <w:rsid w:val="003441E9"/>
    <w:rsid w:val="00346087"/>
    <w:rsid w:val="00352451"/>
    <w:rsid w:val="003533A5"/>
    <w:rsid w:val="00354CAB"/>
    <w:rsid w:val="0035653C"/>
    <w:rsid w:val="00357EE3"/>
    <w:rsid w:val="0036134E"/>
    <w:rsid w:val="003820D3"/>
    <w:rsid w:val="00382A02"/>
    <w:rsid w:val="0038578C"/>
    <w:rsid w:val="0039184D"/>
    <w:rsid w:val="003A7209"/>
    <w:rsid w:val="003C0483"/>
    <w:rsid w:val="003C09B8"/>
    <w:rsid w:val="003C1E52"/>
    <w:rsid w:val="003E0649"/>
    <w:rsid w:val="003E3F94"/>
    <w:rsid w:val="003E4501"/>
    <w:rsid w:val="003F5CE1"/>
    <w:rsid w:val="00401063"/>
    <w:rsid w:val="00403242"/>
    <w:rsid w:val="004302B2"/>
    <w:rsid w:val="00440911"/>
    <w:rsid w:val="00447293"/>
    <w:rsid w:val="00451E25"/>
    <w:rsid w:val="0045337F"/>
    <w:rsid w:val="00454A98"/>
    <w:rsid w:val="0045580E"/>
    <w:rsid w:val="00460F0B"/>
    <w:rsid w:val="0046623A"/>
    <w:rsid w:val="00472B47"/>
    <w:rsid w:val="00473D2B"/>
    <w:rsid w:val="00474919"/>
    <w:rsid w:val="0048174F"/>
    <w:rsid w:val="004819E3"/>
    <w:rsid w:val="00485638"/>
    <w:rsid w:val="00494CC4"/>
    <w:rsid w:val="004965FF"/>
    <w:rsid w:val="004B6156"/>
    <w:rsid w:val="004C2BEC"/>
    <w:rsid w:val="004D5872"/>
    <w:rsid w:val="004E7361"/>
    <w:rsid w:val="004F267A"/>
    <w:rsid w:val="004F2EEE"/>
    <w:rsid w:val="004F2EFF"/>
    <w:rsid w:val="004F7785"/>
    <w:rsid w:val="005003EB"/>
    <w:rsid w:val="00512723"/>
    <w:rsid w:val="00513386"/>
    <w:rsid w:val="005227E0"/>
    <w:rsid w:val="005400D9"/>
    <w:rsid w:val="00540F97"/>
    <w:rsid w:val="00546B32"/>
    <w:rsid w:val="00551233"/>
    <w:rsid w:val="00563851"/>
    <w:rsid w:val="00582CFB"/>
    <w:rsid w:val="00595CE8"/>
    <w:rsid w:val="005A0292"/>
    <w:rsid w:val="005A26D9"/>
    <w:rsid w:val="005A2C27"/>
    <w:rsid w:val="005B067D"/>
    <w:rsid w:val="005B15CD"/>
    <w:rsid w:val="005B6E42"/>
    <w:rsid w:val="005B73AF"/>
    <w:rsid w:val="005C0E47"/>
    <w:rsid w:val="005C432D"/>
    <w:rsid w:val="005C5F2E"/>
    <w:rsid w:val="005D506E"/>
    <w:rsid w:val="005D7517"/>
    <w:rsid w:val="005E2578"/>
    <w:rsid w:val="005E43A3"/>
    <w:rsid w:val="005E48BC"/>
    <w:rsid w:val="005E6F94"/>
    <w:rsid w:val="005F0A2E"/>
    <w:rsid w:val="00605629"/>
    <w:rsid w:val="0060603C"/>
    <w:rsid w:val="0060740C"/>
    <w:rsid w:val="00624901"/>
    <w:rsid w:val="0062569C"/>
    <w:rsid w:val="00635309"/>
    <w:rsid w:val="00636437"/>
    <w:rsid w:val="00637EB6"/>
    <w:rsid w:val="006406DA"/>
    <w:rsid w:val="00647168"/>
    <w:rsid w:val="00647FD0"/>
    <w:rsid w:val="0065140C"/>
    <w:rsid w:val="00683484"/>
    <w:rsid w:val="00690D14"/>
    <w:rsid w:val="00694F81"/>
    <w:rsid w:val="006A0884"/>
    <w:rsid w:val="006A4FB7"/>
    <w:rsid w:val="006A5337"/>
    <w:rsid w:val="006A7E8A"/>
    <w:rsid w:val="006B446C"/>
    <w:rsid w:val="006B735A"/>
    <w:rsid w:val="006C26B0"/>
    <w:rsid w:val="006C5442"/>
    <w:rsid w:val="006D36E0"/>
    <w:rsid w:val="006E21C9"/>
    <w:rsid w:val="006E613B"/>
    <w:rsid w:val="006E6769"/>
    <w:rsid w:val="006F1C6E"/>
    <w:rsid w:val="006F5D92"/>
    <w:rsid w:val="007044BE"/>
    <w:rsid w:val="007058AB"/>
    <w:rsid w:val="007104AC"/>
    <w:rsid w:val="007214EE"/>
    <w:rsid w:val="007253D2"/>
    <w:rsid w:val="00733180"/>
    <w:rsid w:val="00735F86"/>
    <w:rsid w:val="007418EB"/>
    <w:rsid w:val="007421E5"/>
    <w:rsid w:val="00742712"/>
    <w:rsid w:val="00745BCD"/>
    <w:rsid w:val="00750131"/>
    <w:rsid w:val="00773BC9"/>
    <w:rsid w:val="00781DE0"/>
    <w:rsid w:val="0078362C"/>
    <w:rsid w:val="00787A5D"/>
    <w:rsid w:val="00793FF1"/>
    <w:rsid w:val="0079498F"/>
    <w:rsid w:val="00796CC4"/>
    <w:rsid w:val="007A00E8"/>
    <w:rsid w:val="007A040C"/>
    <w:rsid w:val="007A6F70"/>
    <w:rsid w:val="007B2148"/>
    <w:rsid w:val="007B680C"/>
    <w:rsid w:val="007B7830"/>
    <w:rsid w:val="007C1C7B"/>
    <w:rsid w:val="007D0047"/>
    <w:rsid w:val="007D174F"/>
    <w:rsid w:val="007D1801"/>
    <w:rsid w:val="007E1E6A"/>
    <w:rsid w:val="007E230E"/>
    <w:rsid w:val="007E3F3B"/>
    <w:rsid w:val="007E5558"/>
    <w:rsid w:val="007F68BB"/>
    <w:rsid w:val="007F7D85"/>
    <w:rsid w:val="008003FC"/>
    <w:rsid w:val="008023F8"/>
    <w:rsid w:val="00806D91"/>
    <w:rsid w:val="00807DBB"/>
    <w:rsid w:val="0082054F"/>
    <w:rsid w:val="008235CE"/>
    <w:rsid w:val="00824375"/>
    <w:rsid w:val="00835836"/>
    <w:rsid w:val="00844B2A"/>
    <w:rsid w:val="008505D5"/>
    <w:rsid w:val="00852AD6"/>
    <w:rsid w:val="00861492"/>
    <w:rsid w:val="008730C3"/>
    <w:rsid w:val="00883A77"/>
    <w:rsid w:val="00884EC3"/>
    <w:rsid w:val="008878B9"/>
    <w:rsid w:val="008919A2"/>
    <w:rsid w:val="008A6D4A"/>
    <w:rsid w:val="008B0B53"/>
    <w:rsid w:val="008B1734"/>
    <w:rsid w:val="008B6B64"/>
    <w:rsid w:val="008C2AFB"/>
    <w:rsid w:val="008C572D"/>
    <w:rsid w:val="008C7A69"/>
    <w:rsid w:val="008C7C73"/>
    <w:rsid w:val="008E259E"/>
    <w:rsid w:val="008E6385"/>
    <w:rsid w:val="008F6889"/>
    <w:rsid w:val="009006E2"/>
    <w:rsid w:val="00903236"/>
    <w:rsid w:val="0091169A"/>
    <w:rsid w:val="00915915"/>
    <w:rsid w:val="00920710"/>
    <w:rsid w:val="00927C6D"/>
    <w:rsid w:val="00942D95"/>
    <w:rsid w:val="00957FAD"/>
    <w:rsid w:val="00960DA0"/>
    <w:rsid w:val="009631A4"/>
    <w:rsid w:val="009716CA"/>
    <w:rsid w:val="00973556"/>
    <w:rsid w:val="00973745"/>
    <w:rsid w:val="0098552F"/>
    <w:rsid w:val="009868A8"/>
    <w:rsid w:val="00991216"/>
    <w:rsid w:val="009943A6"/>
    <w:rsid w:val="009943D7"/>
    <w:rsid w:val="009A608A"/>
    <w:rsid w:val="009A71D9"/>
    <w:rsid w:val="009B1912"/>
    <w:rsid w:val="009B28C0"/>
    <w:rsid w:val="009B579C"/>
    <w:rsid w:val="009B79D8"/>
    <w:rsid w:val="009C229E"/>
    <w:rsid w:val="009C68DA"/>
    <w:rsid w:val="009D5494"/>
    <w:rsid w:val="009E4788"/>
    <w:rsid w:val="00A050F5"/>
    <w:rsid w:val="00A10288"/>
    <w:rsid w:val="00A127A4"/>
    <w:rsid w:val="00A15353"/>
    <w:rsid w:val="00A22343"/>
    <w:rsid w:val="00A34135"/>
    <w:rsid w:val="00A36024"/>
    <w:rsid w:val="00A3612F"/>
    <w:rsid w:val="00A430A5"/>
    <w:rsid w:val="00A452B3"/>
    <w:rsid w:val="00A552FF"/>
    <w:rsid w:val="00A5690D"/>
    <w:rsid w:val="00A62369"/>
    <w:rsid w:val="00A671F1"/>
    <w:rsid w:val="00A76651"/>
    <w:rsid w:val="00A8032C"/>
    <w:rsid w:val="00A81275"/>
    <w:rsid w:val="00A84CB9"/>
    <w:rsid w:val="00A92532"/>
    <w:rsid w:val="00A97AEA"/>
    <w:rsid w:val="00AA3C87"/>
    <w:rsid w:val="00AB326E"/>
    <w:rsid w:val="00AB360A"/>
    <w:rsid w:val="00AB4A53"/>
    <w:rsid w:val="00AB5867"/>
    <w:rsid w:val="00AB741E"/>
    <w:rsid w:val="00AC635F"/>
    <w:rsid w:val="00AC6364"/>
    <w:rsid w:val="00AD1445"/>
    <w:rsid w:val="00AD3546"/>
    <w:rsid w:val="00AD56D5"/>
    <w:rsid w:val="00AF15CE"/>
    <w:rsid w:val="00B00C9E"/>
    <w:rsid w:val="00B044AF"/>
    <w:rsid w:val="00B07801"/>
    <w:rsid w:val="00B13C4D"/>
    <w:rsid w:val="00B14BE7"/>
    <w:rsid w:val="00B21C1F"/>
    <w:rsid w:val="00B2416A"/>
    <w:rsid w:val="00B268F7"/>
    <w:rsid w:val="00B325D1"/>
    <w:rsid w:val="00B422E1"/>
    <w:rsid w:val="00B4553F"/>
    <w:rsid w:val="00B77337"/>
    <w:rsid w:val="00B86CC7"/>
    <w:rsid w:val="00B915D7"/>
    <w:rsid w:val="00B939B8"/>
    <w:rsid w:val="00B94F04"/>
    <w:rsid w:val="00B95723"/>
    <w:rsid w:val="00BA4027"/>
    <w:rsid w:val="00BA727C"/>
    <w:rsid w:val="00BB0B84"/>
    <w:rsid w:val="00BB2378"/>
    <w:rsid w:val="00BC148F"/>
    <w:rsid w:val="00BD0C81"/>
    <w:rsid w:val="00BD1108"/>
    <w:rsid w:val="00BD1CF3"/>
    <w:rsid w:val="00BD7E9E"/>
    <w:rsid w:val="00BF759B"/>
    <w:rsid w:val="00C03261"/>
    <w:rsid w:val="00C10E52"/>
    <w:rsid w:val="00C12E88"/>
    <w:rsid w:val="00C150F1"/>
    <w:rsid w:val="00C25673"/>
    <w:rsid w:val="00C406AF"/>
    <w:rsid w:val="00C43E0A"/>
    <w:rsid w:val="00C47CB4"/>
    <w:rsid w:val="00C47CC4"/>
    <w:rsid w:val="00C52D09"/>
    <w:rsid w:val="00C57E0B"/>
    <w:rsid w:val="00C72C24"/>
    <w:rsid w:val="00C742AF"/>
    <w:rsid w:val="00C80EA5"/>
    <w:rsid w:val="00C8262A"/>
    <w:rsid w:val="00C8723B"/>
    <w:rsid w:val="00C91029"/>
    <w:rsid w:val="00C96010"/>
    <w:rsid w:val="00CA3B35"/>
    <w:rsid w:val="00CA460F"/>
    <w:rsid w:val="00CB00B5"/>
    <w:rsid w:val="00CB14EF"/>
    <w:rsid w:val="00CB6640"/>
    <w:rsid w:val="00CC76DD"/>
    <w:rsid w:val="00CD0275"/>
    <w:rsid w:val="00CD0668"/>
    <w:rsid w:val="00CD28BB"/>
    <w:rsid w:val="00CD4F13"/>
    <w:rsid w:val="00CE0992"/>
    <w:rsid w:val="00CE43E1"/>
    <w:rsid w:val="00CF5C7F"/>
    <w:rsid w:val="00D159CA"/>
    <w:rsid w:val="00D30D8B"/>
    <w:rsid w:val="00D456BD"/>
    <w:rsid w:val="00D47B54"/>
    <w:rsid w:val="00D52CF7"/>
    <w:rsid w:val="00D5349A"/>
    <w:rsid w:val="00D54AE3"/>
    <w:rsid w:val="00D664FF"/>
    <w:rsid w:val="00D66B39"/>
    <w:rsid w:val="00D72EED"/>
    <w:rsid w:val="00D74F60"/>
    <w:rsid w:val="00D773AC"/>
    <w:rsid w:val="00D77617"/>
    <w:rsid w:val="00D80D7C"/>
    <w:rsid w:val="00D8312A"/>
    <w:rsid w:val="00D84ADB"/>
    <w:rsid w:val="00D90D69"/>
    <w:rsid w:val="00D92D43"/>
    <w:rsid w:val="00D93E12"/>
    <w:rsid w:val="00DA40EF"/>
    <w:rsid w:val="00DB2E06"/>
    <w:rsid w:val="00DC10A5"/>
    <w:rsid w:val="00DC287D"/>
    <w:rsid w:val="00DC4C8B"/>
    <w:rsid w:val="00DC7BA2"/>
    <w:rsid w:val="00DD3BF7"/>
    <w:rsid w:val="00DD5389"/>
    <w:rsid w:val="00DD66D4"/>
    <w:rsid w:val="00DE0191"/>
    <w:rsid w:val="00DE0840"/>
    <w:rsid w:val="00DE1775"/>
    <w:rsid w:val="00DE32B0"/>
    <w:rsid w:val="00DE47B4"/>
    <w:rsid w:val="00DF0817"/>
    <w:rsid w:val="00DF4C83"/>
    <w:rsid w:val="00E04874"/>
    <w:rsid w:val="00E14AD9"/>
    <w:rsid w:val="00E16534"/>
    <w:rsid w:val="00E213BB"/>
    <w:rsid w:val="00E3378D"/>
    <w:rsid w:val="00E34DA6"/>
    <w:rsid w:val="00E36A45"/>
    <w:rsid w:val="00E42332"/>
    <w:rsid w:val="00E53943"/>
    <w:rsid w:val="00E62875"/>
    <w:rsid w:val="00E638C2"/>
    <w:rsid w:val="00E65F3F"/>
    <w:rsid w:val="00E70500"/>
    <w:rsid w:val="00E72C3B"/>
    <w:rsid w:val="00E74524"/>
    <w:rsid w:val="00E76EFE"/>
    <w:rsid w:val="00E800D2"/>
    <w:rsid w:val="00E82131"/>
    <w:rsid w:val="00E90F56"/>
    <w:rsid w:val="00E93DA7"/>
    <w:rsid w:val="00E93DFC"/>
    <w:rsid w:val="00E95E58"/>
    <w:rsid w:val="00EA26F8"/>
    <w:rsid w:val="00EA5B26"/>
    <w:rsid w:val="00EB2953"/>
    <w:rsid w:val="00EB2982"/>
    <w:rsid w:val="00EC1C78"/>
    <w:rsid w:val="00EC21B3"/>
    <w:rsid w:val="00EC23CB"/>
    <w:rsid w:val="00EC2EB4"/>
    <w:rsid w:val="00EC4E6B"/>
    <w:rsid w:val="00ED4E89"/>
    <w:rsid w:val="00ED5C64"/>
    <w:rsid w:val="00ED5E16"/>
    <w:rsid w:val="00ED78AC"/>
    <w:rsid w:val="00ED7DC9"/>
    <w:rsid w:val="00EE168F"/>
    <w:rsid w:val="00EE618D"/>
    <w:rsid w:val="00EF05E5"/>
    <w:rsid w:val="00EF40BC"/>
    <w:rsid w:val="00F017C8"/>
    <w:rsid w:val="00F077E9"/>
    <w:rsid w:val="00F22154"/>
    <w:rsid w:val="00F2409A"/>
    <w:rsid w:val="00F246A6"/>
    <w:rsid w:val="00F273B6"/>
    <w:rsid w:val="00F30F00"/>
    <w:rsid w:val="00F3177C"/>
    <w:rsid w:val="00F45828"/>
    <w:rsid w:val="00F4661E"/>
    <w:rsid w:val="00F46D07"/>
    <w:rsid w:val="00F526B9"/>
    <w:rsid w:val="00F5491E"/>
    <w:rsid w:val="00F57325"/>
    <w:rsid w:val="00F57512"/>
    <w:rsid w:val="00F57BF6"/>
    <w:rsid w:val="00F618A8"/>
    <w:rsid w:val="00F62021"/>
    <w:rsid w:val="00F63E5B"/>
    <w:rsid w:val="00F66D6A"/>
    <w:rsid w:val="00F677A6"/>
    <w:rsid w:val="00F67D34"/>
    <w:rsid w:val="00F803C2"/>
    <w:rsid w:val="00F85660"/>
    <w:rsid w:val="00F93126"/>
    <w:rsid w:val="00F9455E"/>
    <w:rsid w:val="00F96953"/>
    <w:rsid w:val="00FA0E48"/>
    <w:rsid w:val="00FB1A6B"/>
    <w:rsid w:val="00FB66DF"/>
    <w:rsid w:val="00FD2A90"/>
    <w:rsid w:val="00FD63C9"/>
    <w:rsid w:val="00FD6794"/>
    <w:rsid w:val="00FF173D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F5F4B21"/>
  <w15:docId w15:val="{B90550FC-CFF3-4A10-BFE2-4BB8C895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EF40BC"/>
  </w:style>
  <w:style w:type="paragraph" w:styleId="Nagwek1">
    <w:name w:val="heading 1"/>
    <w:basedOn w:val="Normalny"/>
    <w:next w:val="Normalny"/>
    <w:link w:val="Nagwek1Znak"/>
    <w:uiPriority w:val="9"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A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A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A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A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A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rsid w:val="00382A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82A0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rsid w:val="00382A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2A02"/>
    <w:rPr>
      <w:rFonts w:asciiTheme="majorHAnsi" w:eastAsiaTheme="majorEastAsia" w:hAnsiTheme="majorHAnsi" w:cstheme="majorBidi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82A02"/>
    <w:rPr>
      <w:smallCaps/>
      <w:spacing w:val="5"/>
      <w:sz w:val="32"/>
      <w:szCs w:val="32"/>
    </w:rPr>
  </w:style>
  <w:style w:type="paragraph" w:styleId="Tekstblokowy">
    <w:name w:val="Block Text"/>
    <w:basedOn w:val="Normalny"/>
    <w:uiPriority w:val="3"/>
    <w:unhideWhenUsed/>
    <w:pPr>
      <w:spacing w:line="240" w:lineRule="auto"/>
      <w:ind w:left="1440" w:right="1440"/>
    </w:pPr>
    <w:rPr>
      <w:b/>
      <w:iCs/>
      <w:color w:val="FFFFFF" w:themeColor="background1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Subhead">
    <w:name w:val="Subhead"/>
    <w:basedOn w:val="Normalny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unhideWhenUsed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3D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A0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A02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A02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A02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A02"/>
    <w:rPr>
      <w:b/>
      <w:i/>
      <w:smallCaps/>
      <w:color w:val="622423" w:themeColor="accent2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382A0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A0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A02"/>
    <w:rPr>
      <w:smallCaps/>
      <w:spacing w:val="10"/>
      <w:sz w:val="22"/>
      <w:szCs w:val="22"/>
    </w:rPr>
  </w:style>
  <w:style w:type="paragraph" w:customStyle="1" w:styleId="p1">
    <w:name w:val="p1"/>
    <w:basedOn w:val="Normalny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basedOn w:val="Domylnaczcionkaakapitu"/>
    <w:uiPriority w:val="99"/>
    <w:semiHidden/>
    <w:unhideWhenUsed/>
    <w:rsid w:val="00382A02"/>
  </w:style>
  <w:style w:type="paragraph" w:styleId="Legenda">
    <w:name w:val="caption"/>
    <w:basedOn w:val="Normalny"/>
    <w:next w:val="Normalny"/>
    <w:uiPriority w:val="35"/>
    <w:semiHidden/>
    <w:unhideWhenUsed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22"/>
    <w:rsid w:val="00382A02"/>
    <w:rPr>
      <w:b/>
      <w:color w:val="C0504D" w:themeColor="accent2"/>
    </w:rPr>
  </w:style>
  <w:style w:type="character" w:styleId="Uwydatnienie">
    <w:name w:val="Emphasis"/>
    <w:uiPriority w:val="20"/>
    <w:rsid w:val="00382A0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rsid w:val="00382A0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82A02"/>
  </w:style>
  <w:style w:type="paragraph" w:styleId="Akapitzlist">
    <w:name w:val="List Paragraph"/>
    <w:basedOn w:val="Normalny"/>
    <w:uiPriority w:val="34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382A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82A0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82A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A02"/>
    <w:rPr>
      <w:b/>
      <w:i/>
      <w:color w:val="FFFFFF" w:themeColor="background1"/>
      <w:shd w:val="clear" w:color="auto" w:fill="C0504D" w:themeFill="accent2"/>
    </w:rPr>
  </w:style>
  <w:style w:type="paragraph" w:styleId="Nagwek">
    <w:name w:val="header"/>
    <w:basedOn w:val="Normalny"/>
    <w:link w:val="NagwekZnak"/>
    <w:uiPriority w:val="99"/>
    <w:unhideWhenUsed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styleId="Wyrnienieintensywne">
    <w:name w:val="Intense Emphasis"/>
    <w:uiPriority w:val="21"/>
    <w:rsid w:val="00382A02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rsid w:val="00382A02"/>
    <w:rPr>
      <w:b/>
    </w:rPr>
  </w:style>
  <w:style w:type="character" w:styleId="Odwoanieintensywne">
    <w:name w:val="Intense Reference"/>
    <w:uiPriority w:val="32"/>
    <w:rsid w:val="00382A0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rsid w:val="00382A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2A02"/>
    <w:pPr>
      <w:outlineLvl w:val="9"/>
    </w:pPr>
  </w:style>
  <w:style w:type="paragraph" w:customStyle="1" w:styleId="Copy">
    <w:name w:val="Copy"/>
    <w:basedOn w:val="Normalny"/>
    <w:qFormat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qFormat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rsid w:val="002E07A0"/>
  </w:style>
  <w:style w:type="paragraph" w:customStyle="1" w:styleId="p2">
    <w:name w:val="p2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4">
    <w:name w:val="p4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354CAB"/>
  </w:style>
  <w:style w:type="character" w:customStyle="1" w:styleId="s2">
    <w:name w:val="s2"/>
    <w:basedOn w:val="Domylnaczcionkaakapitu"/>
    <w:rsid w:val="00354CAB"/>
    <w:rPr>
      <w:rFonts w:ascii="Conduit ITC Light" w:hAnsi="Conduit ITC Light" w:hint="default"/>
      <w:sz w:val="15"/>
      <w:szCs w:val="15"/>
    </w:rPr>
  </w:style>
  <w:style w:type="character" w:customStyle="1" w:styleId="s3">
    <w:name w:val="s3"/>
    <w:basedOn w:val="Domylnaczcionkaakapitu"/>
    <w:rsid w:val="00354CAB"/>
    <w:rPr>
      <w:spacing w:val="-2"/>
    </w:rPr>
  </w:style>
  <w:style w:type="character" w:styleId="Hipercze">
    <w:name w:val="Hyperlink"/>
    <w:basedOn w:val="Domylnaczcionkaakapitu"/>
    <w:uiPriority w:val="99"/>
    <w:unhideWhenUsed/>
    <w:rsid w:val="00FB1A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B29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2AFB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483"/>
    <w:rPr>
      <w:b/>
      <w:bCs/>
    </w:rPr>
  </w:style>
  <w:style w:type="table" w:styleId="Zwykatabela2">
    <w:name w:val="Plain Table 2"/>
    <w:basedOn w:val="Standardowy"/>
    <w:uiPriority w:val="42"/>
    <w:rsid w:val="006353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B6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B66"/>
  </w:style>
  <w:style w:type="character" w:styleId="Odwoanieprzypisudolnego">
    <w:name w:val="footnote reference"/>
    <w:basedOn w:val="Domylnaczcionkaakapitu"/>
    <w:uiPriority w:val="99"/>
    <w:semiHidden/>
    <w:unhideWhenUsed/>
    <w:rsid w:val="00340B66"/>
    <w:rPr>
      <w:vertAlign w:val="superscript"/>
    </w:rPr>
  </w:style>
  <w:style w:type="paragraph" w:styleId="Poprawka">
    <w:name w:val="Revision"/>
    <w:hidden/>
    <w:uiPriority w:val="99"/>
    <w:semiHidden/>
    <w:rsid w:val="00D52CF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0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8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02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3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6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2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6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33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5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0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3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73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2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7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7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1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1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2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3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6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_kosyra@goodyea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oodyear@alertmedi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_kosyra@goodyear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ews.goodyear.eu/pl-p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oodyear@alertmedia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34574\Desktop\jim%20-%20Copy.dotx" TargetMode="External"/></Relationships>
</file>

<file path=word/theme/theme1.xml><?xml version="1.0" encoding="utf-8"?>
<a:theme xmlns:a="http://schemas.openxmlformats.org/drawingml/2006/main" name="Advantage Brochu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FA5D3BC266540A82314E905BB7762" ma:contentTypeVersion="13" ma:contentTypeDescription="Create a new document." ma:contentTypeScope="" ma:versionID="a6cc3e38936b2e7115c60c4ada394107">
  <xsd:schema xmlns:xsd="http://www.w3.org/2001/XMLSchema" xmlns:xs="http://www.w3.org/2001/XMLSchema" xmlns:p="http://schemas.microsoft.com/office/2006/metadata/properties" xmlns:ns3="8a3e9966-2c97-4fc1-8c7c-726b3943a19f" xmlns:ns4="70589ecb-60f5-4d0b-ae97-fbebf1844a39" targetNamespace="http://schemas.microsoft.com/office/2006/metadata/properties" ma:root="true" ma:fieldsID="cabaf9176e398cd1ebf528b462f4b944" ns3:_="" ns4:_="">
    <xsd:import namespace="8a3e9966-2c97-4fc1-8c7c-726b3943a19f"/>
    <xsd:import namespace="70589ecb-60f5-4d0b-ae97-fbebf1844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9966-2c97-4fc1-8c7c-726b3943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9ecb-60f5-4d0b-ae97-fbebf1844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DD797-06AE-408E-A62F-D9A6DEFCD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9E32A-CB58-432F-8F79-416713CC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9966-2c97-4fc1-8c7c-726b3943a19f"/>
    <ds:schemaRef ds:uri="70589ecb-60f5-4d0b-ae97-fbebf184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 - Copy.dotx</Template>
  <TotalTime>2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Dilki Kandanarachchi</dc:creator>
  <cp:keywords/>
  <dc:description/>
  <cp:lastModifiedBy>Marlena Garucka</cp:lastModifiedBy>
  <cp:revision>3</cp:revision>
  <cp:lastPrinted>2020-05-11T21:22:00Z</cp:lastPrinted>
  <dcterms:created xsi:type="dcterms:W3CDTF">2022-01-18T10:42:00Z</dcterms:created>
  <dcterms:modified xsi:type="dcterms:W3CDTF">2022-01-19T07:19:00Z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0x01010011CFA5D3BC266540A82314E905BB7762</vt:lpwstr>
  </property>
  <property fmtid="{D5CDD505-2E9C-101B-9397-08002B2CF9AE}" pid="3" name="AssetID">
    <vt:lpwstr>TF10002065</vt:lpwstr>
  </property>
</Properties>
</file>